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3B1" w:rsidRPr="00E54B12" w:rsidRDefault="009D13B1" w:rsidP="009D13B1">
      <w:pPr>
        <w:spacing w:before="120" w:after="120" w:line="360" w:lineRule="auto"/>
        <w:rPr>
          <w:rFonts w:ascii="Arial" w:eastAsia="Times New Roman" w:hAnsi="Arial" w:cs="Arial"/>
          <w:sz w:val="24"/>
          <w:szCs w:val="24"/>
          <w:lang w:eastAsia="en-US"/>
        </w:rPr>
      </w:pPr>
      <w:bookmarkStart w:id="0" w:name="_GoBack"/>
      <w:bookmarkEnd w:id="0"/>
      <w:r w:rsidRPr="00E54B12">
        <w:rPr>
          <w:rFonts w:ascii="Arial" w:eastAsia="Times New Roman" w:hAnsi="Arial" w:cs="Arial"/>
          <w:sz w:val="24"/>
          <w:szCs w:val="24"/>
          <w:lang w:eastAsia="en-US"/>
        </w:rPr>
        <w:t>The Raymond theatre complex is recognised around the world as one of the leading venues for theatre and performance. Having played host to some of the best performers and musicians of the late twentieth century, The Raymond has developed a reputation for excellence, both as a venue and in the provision of production services and support.</w:t>
      </w:r>
    </w:p>
    <w:p w:rsidR="009D13B1" w:rsidRPr="00E54B12" w:rsidRDefault="009D13B1" w:rsidP="009D13B1">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jewel in The Raymond's crown is Theatre One, a magnificent twelve hundred-seat auditorium with full-size orchestra pit, three tiers of seating including box seats, and twenty-four handmade glass chandeliers.</w:t>
      </w:r>
    </w:p>
    <w:p w:rsidR="009D13B1" w:rsidRPr="00E54B12" w:rsidRDefault="009D13B1" w:rsidP="009D13B1">
      <w:pPr>
        <w:spacing w:before="120" w:after="120" w:line="360" w:lineRule="auto"/>
        <w:rPr>
          <w:rFonts w:ascii="Arial" w:eastAsia="Times New Roman" w:hAnsi="Arial" w:cs="Arial"/>
          <w:sz w:val="24"/>
          <w:szCs w:val="24"/>
          <w:lang w:eastAsia="en-US"/>
        </w:rPr>
      </w:pPr>
      <w:r w:rsidRPr="00E54B12">
        <w:rPr>
          <w:rFonts w:ascii="Arial" w:eastAsia="Times New Roman" w:hAnsi="Arial" w:cs="Arial"/>
          <w:sz w:val="24"/>
          <w:szCs w:val="24"/>
          <w:lang w:eastAsia="en-US"/>
        </w:rPr>
        <w:t>The Raymond also houses a smaller second theatre, with seating for up to four hundred.</w:t>
      </w:r>
    </w:p>
    <w:p w:rsidR="00742437" w:rsidRDefault="00742437"/>
    <w:sectPr w:rsidR="0074243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3B1"/>
    <w:rsid w:val="002C0625"/>
    <w:rsid w:val="00742437"/>
    <w:rsid w:val="009D13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70758-41E1-4539-836A-63D39F73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3B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2016-01-11T01:17:00Z</dcterms:created>
  <dcterms:modified xsi:type="dcterms:W3CDTF">2016-01-11T01:17:00Z</dcterms:modified>
</cp:coreProperties>
</file>