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F090E" w14:textId="77777777" w:rsidR="00AE744A" w:rsidRDefault="00AE744A" w:rsidP="00931DB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50"/>
          <w:szCs w:val="50"/>
        </w:rPr>
        <w:t>Content </w:t>
      </w:r>
      <w:r>
        <w:rPr>
          <w:rFonts w:ascii="Arial" w:hAnsi="Arial" w:cs="Arial"/>
          <w:color w:val="367225"/>
          <w:sz w:val="38"/>
          <w:szCs w:val="38"/>
        </w:rPr>
        <w:t xml:space="preserve">Unit 1: </w:t>
      </w:r>
      <w:r>
        <w:rPr>
          <w:rFonts w:ascii="Arial" w:hAnsi="Arial" w:cs="Arial"/>
          <w:color w:val="1661BC"/>
          <w:sz w:val="38"/>
          <w:szCs w:val="38"/>
        </w:rPr>
        <w:t xml:space="preserve">Introduction to WordPress </w:t>
      </w:r>
    </w:p>
    <w:p w14:paraId="5D6B415D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Setting Up WordPress </w:t>
      </w:r>
    </w:p>
    <w:p w14:paraId="76B78079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Using an Installer </w:t>
      </w:r>
    </w:p>
    <w:p w14:paraId="78C88D2D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Setting Up a Database </w:t>
      </w:r>
    </w:p>
    <w:p w14:paraId="40DCF4DA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Installing WordPress </w:t>
      </w:r>
    </w:p>
    <w:p w14:paraId="77AA329F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5764FF63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2: </w:t>
      </w:r>
      <w:r>
        <w:rPr>
          <w:rFonts w:ascii="Arial" w:hAnsi="Arial" w:cs="Arial"/>
          <w:color w:val="1661BC"/>
          <w:sz w:val="38"/>
          <w:szCs w:val="38"/>
        </w:rPr>
        <w:t>Getting Familiar with WordPress</w:t>
      </w:r>
    </w:p>
    <w:p w14:paraId="58A65C18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How WordPress Works: An Overview</w:t>
      </w:r>
    </w:p>
    <w:p w14:paraId="0127EA7A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 xml:space="preserve">Finding Your Way Around the Dashboard </w:t>
      </w:r>
    </w:p>
    <w:p w14:paraId="735AF10E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 xml:space="preserve">Exporting and Importing Your Site Content </w:t>
      </w:r>
    </w:p>
    <w:p w14:paraId="02DEA2C6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Backing Up Your Site Data and Files</w:t>
      </w:r>
    </w:p>
    <w:p w14:paraId="328EF5DF" w14:textId="77777777" w:rsidR="00931DBE" w:rsidRPr="00931DBE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Upgrading WordPress </w:t>
      </w:r>
    </w:p>
    <w:p w14:paraId="3217282C" w14:textId="25F345A4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Putting It All Together</w:t>
      </w:r>
    </w:p>
    <w:p w14:paraId="3D6CFA33" w14:textId="77777777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14:paraId="18C75BAF" w14:textId="77777777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4F7D0606" wp14:editId="0A5CF152">
            <wp:extent cx="4584700" cy="139700"/>
            <wp:effectExtent l="0" t="0" r="12700" b="1270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5044B" w14:textId="1A5DCD93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bookmarkStart w:id="0" w:name="_GoBack"/>
      <w:r>
        <w:rPr>
          <w:rFonts w:ascii="Times" w:hAnsi="Times" w:cs="Times"/>
          <w:noProof/>
        </w:rPr>
        <w:drawing>
          <wp:anchor distT="0" distB="0" distL="114300" distR="114300" simplePos="0" relativeHeight="251658240" behindDoc="0" locked="0" layoutInCell="1" allowOverlap="1" wp14:anchorId="73571D50" wp14:editId="6B5E43D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98700" cy="139700"/>
            <wp:effectExtent l="0" t="0" r="12700" b="12700"/>
            <wp:wrapSquare wrapText="bothSides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7898">
        <w:rPr>
          <w:rFonts w:ascii="Times" w:hAnsi="Times" w:cs="Times"/>
        </w:rPr>
        <w:br w:type="textWrapping" w:clear="all"/>
      </w:r>
    </w:p>
    <w:bookmarkEnd w:id="0"/>
    <w:p w14:paraId="4852822B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3: </w:t>
      </w:r>
      <w:r>
        <w:rPr>
          <w:rFonts w:ascii="Arial" w:hAnsi="Arial" w:cs="Arial"/>
          <w:color w:val="1661BC"/>
          <w:sz w:val="38"/>
          <w:szCs w:val="38"/>
        </w:rPr>
        <w:t>Understanding WordPress Settings</w:t>
      </w:r>
    </w:p>
    <w:p w14:paraId="20588C0E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General Settings </w:t>
      </w:r>
    </w:p>
    <w:p w14:paraId="0001C62A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Writing Settings </w:t>
      </w:r>
    </w:p>
    <w:p w14:paraId="5F1BDAE6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Reading Settings </w:t>
      </w:r>
    </w:p>
    <w:p w14:paraId="4AA998C0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Discussion Settings </w:t>
      </w:r>
    </w:p>
    <w:p w14:paraId="6755D45D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Media Settings </w:t>
      </w:r>
    </w:p>
    <w:p w14:paraId="62C0F316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Privacy settings </w:t>
      </w:r>
    </w:p>
    <w:p w14:paraId="1F3A8423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Permalinks </w:t>
      </w:r>
    </w:p>
    <w:p w14:paraId="22EBF0D5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lastRenderedPageBreak/>
        <w:t xml:space="preserve">Putting It All Together </w:t>
      </w:r>
    </w:p>
    <w:p w14:paraId="5082E51C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Arial" w:hAnsi="Arial" w:cs="Arial"/>
          <w:sz w:val="30"/>
          <w:szCs w:val="30"/>
        </w:rPr>
      </w:pPr>
    </w:p>
    <w:p w14:paraId="489C32D2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4: </w:t>
      </w:r>
      <w:r>
        <w:rPr>
          <w:rFonts w:ascii="Arial" w:hAnsi="Arial" w:cs="Arial"/>
          <w:color w:val="1661BC"/>
          <w:sz w:val="38"/>
          <w:szCs w:val="38"/>
        </w:rPr>
        <w:t xml:space="preserve">Managing Accounts </w:t>
      </w:r>
    </w:p>
    <w:p w14:paraId="2B567F5A" w14:textId="77777777" w:rsidR="00AE744A" w:rsidRDefault="00AE744A" w:rsidP="00AE744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Configuring Your Account </w:t>
      </w:r>
    </w:p>
    <w:p w14:paraId="30606A1A" w14:textId="77777777" w:rsidR="00AE744A" w:rsidRDefault="00AE744A" w:rsidP="00AE744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Managing User Accounts </w:t>
      </w:r>
    </w:p>
    <w:p w14:paraId="7DD32914" w14:textId="77777777" w:rsidR="00AE744A" w:rsidRDefault="00AE744A" w:rsidP="00AE744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28DBE8F7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Arial" w:hAnsi="Arial" w:cs="Arial"/>
          <w:sz w:val="30"/>
          <w:szCs w:val="30"/>
        </w:rPr>
      </w:pPr>
    </w:p>
    <w:p w14:paraId="17851995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5: </w:t>
      </w:r>
      <w:r>
        <w:rPr>
          <w:rFonts w:ascii="Arial" w:hAnsi="Arial" w:cs="Arial"/>
          <w:color w:val="1661BC"/>
          <w:sz w:val="38"/>
          <w:szCs w:val="38"/>
        </w:rPr>
        <w:t xml:space="preserve">Adding Content </w:t>
      </w:r>
    </w:p>
    <w:p w14:paraId="68333867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Adding Posts </w:t>
      </w:r>
    </w:p>
    <w:p w14:paraId="1007A801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Adding Pages </w:t>
      </w:r>
    </w:p>
    <w:p w14:paraId="10C4E703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Editing Posts and Pages </w:t>
      </w:r>
    </w:p>
    <w:p w14:paraId="6CDF1DDA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Setting Up and Using Categories </w:t>
      </w:r>
    </w:p>
    <w:p w14:paraId="46892423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Using Tags </w:t>
      </w:r>
    </w:p>
    <w:p w14:paraId="163C3AF1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Internal Linking </w:t>
      </w:r>
    </w:p>
    <w:p w14:paraId="1FADFC6E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70B9C95F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</w:p>
    <w:p w14:paraId="226F314F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6: </w:t>
      </w:r>
      <w:r>
        <w:rPr>
          <w:rFonts w:ascii="Arial" w:hAnsi="Arial" w:cs="Arial"/>
          <w:color w:val="1661BC"/>
          <w:sz w:val="38"/>
          <w:szCs w:val="38"/>
        </w:rPr>
        <w:t xml:space="preserve">Working with Media </w:t>
      </w:r>
    </w:p>
    <w:p w14:paraId="1EC3577A" w14:textId="77777777" w:rsidR="00AE744A" w:rsidRDefault="00AE744A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Using the Media Library </w:t>
      </w:r>
    </w:p>
    <w:p w14:paraId="46FFAA81" w14:textId="77777777" w:rsidR="00AE744A" w:rsidRDefault="00AE744A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Uploading and Managing Audio Files </w:t>
      </w:r>
    </w:p>
    <w:p w14:paraId="593CDFC4" w14:textId="77777777" w:rsidR="00AE744A" w:rsidRDefault="00AE744A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Uploading and Managing Video Files </w:t>
      </w:r>
    </w:p>
    <w:p w14:paraId="0F61584B" w14:textId="77777777" w:rsidR="00AE744A" w:rsidRDefault="00AE744A" w:rsidP="00AE744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2484F2EA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7: </w:t>
      </w:r>
      <w:r>
        <w:rPr>
          <w:rFonts w:ascii="Arial" w:hAnsi="Arial" w:cs="Arial"/>
          <w:color w:val="1661BC"/>
          <w:sz w:val="38"/>
          <w:szCs w:val="38"/>
        </w:rPr>
        <w:t xml:space="preserve">Managing Comments </w:t>
      </w:r>
    </w:p>
    <w:p w14:paraId="1B67C14B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Enabling and Disabling Comments </w:t>
      </w:r>
    </w:p>
    <w:p w14:paraId="766F1C41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Moderating Comments </w:t>
      </w:r>
    </w:p>
    <w:p w14:paraId="1F9BEACB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Fighting Spam with Akismet </w:t>
      </w:r>
    </w:p>
    <w:p w14:paraId="3B8B26EB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  <w:r>
        <w:rPr>
          <w:rFonts w:ascii="Arial" w:hAnsi="Arial" w:cs="Arial"/>
          <w:sz w:val="30"/>
          <w:szCs w:val="30"/>
        </w:rPr>
        <w:br/>
      </w:r>
    </w:p>
    <w:p w14:paraId="6460CF8C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8: </w:t>
      </w:r>
      <w:r>
        <w:rPr>
          <w:rFonts w:ascii="Arial" w:hAnsi="Arial" w:cs="Arial"/>
          <w:color w:val="1661BC"/>
          <w:sz w:val="38"/>
          <w:szCs w:val="38"/>
        </w:rPr>
        <w:t>Syndication</w:t>
      </w:r>
    </w:p>
    <w:p w14:paraId="71072751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Setting Up Your RSS Feed </w:t>
      </w:r>
    </w:p>
    <w:p w14:paraId="3A7C3920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Displaying Your RSS Feed </w:t>
      </w:r>
    </w:p>
    <w:p w14:paraId="4AA84D47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Setting Up Subscriptions</w:t>
      </w:r>
    </w:p>
    <w:p w14:paraId="35A96FAA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Using Google FeedBurner with WordPress</w:t>
      </w:r>
    </w:p>
    <w:p w14:paraId="402DA28D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Putting It All Together</w:t>
      </w:r>
    </w:p>
    <w:p w14:paraId="31C1D43D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9: </w:t>
      </w:r>
      <w:r>
        <w:rPr>
          <w:rFonts w:ascii="Arial" w:hAnsi="Arial" w:cs="Arial"/>
          <w:color w:val="1661BC"/>
          <w:sz w:val="38"/>
          <w:szCs w:val="38"/>
        </w:rPr>
        <w:t>Working with Widgets and Plug-ins</w:t>
      </w:r>
    </w:p>
    <w:p w14:paraId="73F7F9E7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Widgets vs. Plug-ins: What’s the Difference?</w:t>
      </w:r>
    </w:p>
    <w:p w14:paraId="0B3B19A5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• Using Widgets</w:t>
      </w:r>
    </w:p>
    <w:p w14:paraId="755372D4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 • Using Plug-ins</w:t>
      </w:r>
    </w:p>
    <w:p w14:paraId="1D692F72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Upgrading Plug-ins</w:t>
      </w:r>
    </w:p>
    <w:p w14:paraId="674DE8C7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Putting It All Together</w:t>
      </w:r>
    </w:p>
    <w:p w14:paraId="32E7F542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10: </w:t>
      </w:r>
      <w:r>
        <w:rPr>
          <w:rFonts w:ascii="Arial" w:hAnsi="Arial" w:cs="Arial"/>
          <w:color w:val="1661BC"/>
          <w:sz w:val="38"/>
          <w:szCs w:val="38"/>
        </w:rPr>
        <w:t>Customizing Your WordPress Theme</w:t>
      </w:r>
    </w:p>
    <w:p w14:paraId="07B8AC16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Using the WordPress Default Theme </w:t>
      </w:r>
    </w:p>
    <w:p w14:paraId="52AE89EE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Choosing a New Theme</w:t>
      </w:r>
    </w:p>
    <w:p w14:paraId="0CEE434F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Using the Theme Editor • Setting Up Menus</w:t>
      </w:r>
    </w:p>
    <w:p w14:paraId="2B98EAFE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Using Post Formats • Putting It All Together</w:t>
      </w:r>
    </w:p>
    <w:p w14:paraId="247BDC14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11: </w:t>
      </w:r>
      <w:r>
        <w:rPr>
          <w:rFonts w:ascii="Arial" w:hAnsi="Arial" w:cs="Arial"/>
          <w:color w:val="1661BC"/>
          <w:sz w:val="38"/>
          <w:szCs w:val="38"/>
        </w:rPr>
        <w:t>Getting Fancy with Themes</w:t>
      </w:r>
    </w:p>
    <w:p w14:paraId="3EB6C1E2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Customizing Your Theme with CSS </w:t>
      </w:r>
    </w:p>
    <w:p w14:paraId="0438D40C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Adding a Favicon</w:t>
      </w:r>
    </w:p>
    <w:p w14:paraId="132B74C7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Editing the Functions File</w:t>
      </w:r>
    </w:p>
    <w:p w14:paraId="052BB46A" w14:textId="77777777" w:rsidR="00AE744A" w:rsidRP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Putting It All Together</w:t>
      </w:r>
    </w:p>
    <w:p w14:paraId="78B4E9DF" w14:textId="77777777" w:rsidR="008D43BB" w:rsidRDefault="008D43BB"/>
    <w:sectPr w:rsidR="008D43BB" w:rsidSect="00FF63B4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4F76F" w14:textId="77777777" w:rsidR="00AD47D6" w:rsidRDefault="00AD47D6" w:rsidP="00AD47D6">
      <w:r>
        <w:separator/>
      </w:r>
    </w:p>
  </w:endnote>
  <w:endnote w:type="continuationSeparator" w:id="0">
    <w:p w14:paraId="6F8FAA08" w14:textId="77777777" w:rsidR="00AD47D6" w:rsidRDefault="00AD47D6" w:rsidP="00A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Courier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431D" w14:textId="6B2B332C" w:rsidR="00AD47D6" w:rsidRDefault="00FB7898">
    <w:pPr>
      <w:pStyle w:val="Footer"/>
    </w:pPr>
    <w:r>
      <w:t>WordPress Beginners</w:t>
    </w:r>
    <w:r w:rsidR="00AD47D6">
      <w:t xml:space="preserve"> Course Outline</w:t>
    </w:r>
    <w:r w:rsidR="00553062"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E929F" w14:textId="77777777" w:rsidR="00AD47D6" w:rsidRDefault="00AD47D6" w:rsidP="00AD47D6">
      <w:r>
        <w:separator/>
      </w:r>
    </w:p>
  </w:footnote>
  <w:footnote w:type="continuationSeparator" w:id="0">
    <w:p w14:paraId="32297B85" w14:textId="77777777" w:rsidR="00AD47D6" w:rsidRDefault="00AD47D6" w:rsidP="00AD47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11038" w14:textId="077E70DD" w:rsidR="00FB7898" w:rsidRPr="00FB7898" w:rsidRDefault="00FB7898" w:rsidP="00FB7898">
    <w:pPr>
      <w:pStyle w:val="Header"/>
      <w:jc w:val="right"/>
      <w:rPr>
        <w:sz w:val="40"/>
      </w:rPr>
    </w:pPr>
    <w:r w:rsidRPr="00FB7898">
      <w:rPr>
        <w:sz w:val="40"/>
      </w:rPr>
      <w:t>Dynamic Web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67D6FCF"/>
    <w:multiLevelType w:val="hybridMultilevel"/>
    <w:tmpl w:val="2D1C1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4A"/>
    <w:rsid w:val="00553062"/>
    <w:rsid w:val="008D43BB"/>
    <w:rsid w:val="00931DBE"/>
    <w:rsid w:val="00AD47D6"/>
    <w:rsid w:val="00AE744A"/>
    <w:rsid w:val="00FB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BE40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E7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7D6"/>
  </w:style>
  <w:style w:type="paragraph" w:styleId="Footer">
    <w:name w:val="footer"/>
    <w:basedOn w:val="Normal"/>
    <w:link w:val="Foot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7D6"/>
  </w:style>
  <w:style w:type="character" w:styleId="PageNumber">
    <w:name w:val="page number"/>
    <w:basedOn w:val="DefaultParagraphFont"/>
    <w:uiPriority w:val="99"/>
    <w:semiHidden/>
    <w:unhideWhenUsed/>
    <w:rsid w:val="00FB78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E7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7D6"/>
  </w:style>
  <w:style w:type="paragraph" w:styleId="Footer">
    <w:name w:val="footer"/>
    <w:basedOn w:val="Normal"/>
    <w:link w:val="Foot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7D6"/>
  </w:style>
  <w:style w:type="character" w:styleId="PageNumber">
    <w:name w:val="page number"/>
    <w:basedOn w:val="DefaultParagraphFont"/>
    <w:uiPriority w:val="99"/>
    <w:semiHidden/>
    <w:unhideWhenUsed/>
    <w:rsid w:val="00FB7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272</Words>
  <Characters>1551</Characters>
  <Application>Microsoft Macintosh Word</Application>
  <DocSecurity>0</DocSecurity>
  <Lines>12</Lines>
  <Paragraphs>3</Paragraphs>
  <ScaleCrop>false</ScaleCrop>
  <Company>Training Lab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McDevitt</dc:creator>
  <cp:keywords/>
  <dc:description/>
  <cp:lastModifiedBy>Corinne McDevitt</cp:lastModifiedBy>
  <cp:revision>5</cp:revision>
  <dcterms:created xsi:type="dcterms:W3CDTF">2013-02-05T02:44:00Z</dcterms:created>
  <dcterms:modified xsi:type="dcterms:W3CDTF">2013-10-24T04:48:00Z</dcterms:modified>
</cp:coreProperties>
</file>